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4" w:rsidRDefault="009B2063">
      <w:pPr>
        <w:shd w:val="clear" w:color="auto" w:fill="FFFFFF"/>
        <w:ind w:right="67"/>
        <w:jc w:val="center"/>
      </w:pPr>
      <w:r>
        <w:rPr>
          <w:b/>
          <w:bCs/>
        </w:rPr>
        <w:t>8</w:t>
      </w:r>
    </w:p>
    <w:p w:rsidR="001726F4" w:rsidRDefault="009B2063">
      <w:pPr>
        <w:shd w:val="clear" w:color="auto" w:fill="FFFFFF"/>
        <w:spacing w:before="58" w:line="480" w:lineRule="exact"/>
      </w:pPr>
      <w:r>
        <w:rPr>
          <w:spacing w:val="-2"/>
          <w:sz w:val="28"/>
          <w:szCs w:val="28"/>
        </w:rPr>
        <w:t>обеспечения подготовки и проведения выборов;</w:t>
      </w:r>
    </w:p>
    <w:p w:rsidR="001726F4" w:rsidRDefault="009B2063">
      <w:pPr>
        <w:shd w:val="clear" w:color="auto" w:fill="FFFFFF"/>
        <w:tabs>
          <w:tab w:val="left" w:pos="1344"/>
        </w:tabs>
        <w:spacing w:line="480" w:lineRule="exact"/>
        <w:ind w:left="5" w:right="72" w:firstLine="98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обеспечивает изготовление бюллетеней по выборам депутатов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Совета депутатов, главы</w:t>
      </w:r>
      <w:r w:rsidR="007573FF">
        <w:rPr>
          <w:sz w:val="28"/>
          <w:szCs w:val="28"/>
        </w:rPr>
        <w:t xml:space="preserve"> поселка </w:t>
      </w:r>
      <w:proofErr w:type="gramStart"/>
      <w:r w:rsidR="007573FF">
        <w:rPr>
          <w:sz w:val="28"/>
          <w:szCs w:val="28"/>
        </w:rPr>
        <w:t>Саянский</w:t>
      </w:r>
      <w:proofErr w:type="gramEnd"/>
      <w:r>
        <w:rPr>
          <w:sz w:val="28"/>
          <w:szCs w:val="28"/>
        </w:rPr>
        <w:t>, бюллетеней для</w:t>
      </w:r>
      <w:r>
        <w:rPr>
          <w:sz w:val="28"/>
          <w:szCs w:val="28"/>
        </w:rPr>
        <w:br/>
        <w:t>голосования на местном референдуме;</w:t>
      </w:r>
    </w:p>
    <w:p w:rsidR="001726F4" w:rsidRDefault="009B2063" w:rsidP="009B206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485" w:lineRule="exact"/>
        <w:ind w:left="19" w:right="58" w:firstLine="9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регистрирует избранного главу </w:t>
      </w:r>
      <w:r w:rsidR="007573FF">
        <w:rPr>
          <w:spacing w:val="-2"/>
          <w:sz w:val="28"/>
          <w:szCs w:val="28"/>
        </w:rPr>
        <w:t xml:space="preserve">поселка </w:t>
      </w:r>
      <w:proofErr w:type="gramStart"/>
      <w:r w:rsidR="007573FF">
        <w:rPr>
          <w:spacing w:val="-2"/>
          <w:sz w:val="28"/>
          <w:szCs w:val="28"/>
        </w:rPr>
        <w:t>Саянский</w:t>
      </w:r>
      <w:proofErr w:type="gramEnd"/>
      <w:r w:rsidR="007573F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выдает </w:t>
      </w:r>
      <w:r>
        <w:rPr>
          <w:sz w:val="28"/>
          <w:szCs w:val="28"/>
        </w:rPr>
        <w:t>ему удостоверение об избрании;</w:t>
      </w:r>
    </w:p>
    <w:p w:rsidR="001726F4" w:rsidRDefault="009B2063" w:rsidP="009B206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485" w:lineRule="exact"/>
        <w:ind w:left="19" w:right="58" w:firstLine="9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обеспечивает информирование избирателей о сроках и порядке </w:t>
      </w:r>
      <w:r>
        <w:rPr>
          <w:spacing w:val="-2"/>
          <w:sz w:val="28"/>
          <w:szCs w:val="28"/>
        </w:rPr>
        <w:t>осуществления избирательных действий, ходе избирательной кампании;</w:t>
      </w:r>
    </w:p>
    <w:p w:rsidR="001726F4" w:rsidRDefault="009B2063">
      <w:pPr>
        <w:shd w:val="clear" w:color="auto" w:fill="FFFFFF"/>
        <w:spacing w:line="485" w:lineRule="exact"/>
        <w:ind w:left="24" w:right="53" w:firstLine="1061"/>
        <w:jc w:val="both"/>
      </w:pPr>
      <w:r>
        <w:rPr>
          <w:sz w:val="28"/>
          <w:szCs w:val="28"/>
        </w:rPr>
        <w:t>- может создавать рабочие группы, привлекать к выполнению работ внештатных работников.</w:t>
      </w:r>
    </w:p>
    <w:p w:rsidR="001726F4" w:rsidRDefault="009B2063">
      <w:pPr>
        <w:shd w:val="clear" w:color="auto" w:fill="FFFFFF"/>
        <w:tabs>
          <w:tab w:val="left" w:pos="1426"/>
        </w:tabs>
        <w:spacing w:line="485" w:lineRule="exact"/>
        <w:ind w:left="24" w:right="34" w:firstLine="998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Избирательная комиссия </w:t>
      </w:r>
      <w:r w:rsidR="007573FF">
        <w:rPr>
          <w:spacing w:val="-2"/>
          <w:sz w:val="28"/>
          <w:szCs w:val="28"/>
        </w:rPr>
        <w:t xml:space="preserve">поселка Саянский </w:t>
      </w:r>
      <w:r>
        <w:rPr>
          <w:spacing w:val="-2"/>
          <w:sz w:val="28"/>
          <w:szCs w:val="28"/>
        </w:rPr>
        <w:t>принимает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решения, председатель избирательной комиссии по кадровым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организационным вопросам деятельности избирательной комиссии 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распоряжения.</w:t>
      </w:r>
    </w:p>
    <w:p w:rsidR="001726F4" w:rsidRDefault="009B2063">
      <w:pPr>
        <w:shd w:val="clear" w:color="auto" w:fill="FFFFFF"/>
        <w:spacing w:line="480" w:lineRule="exact"/>
        <w:ind w:left="38" w:right="19" w:firstLine="984"/>
        <w:jc w:val="both"/>
      </w:pPr>
      <w:r>
        <w:rPr>
          <w:sz w:val="28"/>
          <w:szCs w:val="28"/>
        </w:rPr>
        <w:t>Решения избирательной комиссии</w:t>
      </w:r>
      <w:r w:rsidR="007573FF">
        <w:rPr>
          <w:sz w:val="28"/>
          <w:szCs w:val="28"/>
        </w:rPr>
        <w:t xml:space="preserve"> поселка </w:t>
      </w:r>
      <w:proofErr w:type="gramStart"/>
      <w:r w:rsidR="007573FF">
        <w:rPr>
          <w:sz w:val="28"/>
          <w:szCs w:val="28"/>
        </w:rPr>
        <w:t>Саянский</w:t>
      </w:r>
      <w:proofErr w:type="gramEnd"/>
      <w:r>
        <w:rPr>
          <w:sz w:val="28"/>
          <w:szCs w:val="28"/>
        </w:rPr>
        <w:t xml:space="preserve">, принятые по вопросам, входящим в ее компетенцию, обязательны для органов исполнительной власти, государственных учреждений, </w:t>
      </w:r>
      <w:r>
        <w:rPr>
          <w:spacing w:val="-2"/>
          <w:sz w:val="28"/>
          <w:szCs w:val="28"/>
        </w:rPr>
        <w:t>действующих на территории</w:t>
      </w:r>
      <w:r w:rsidR="007573FF">
        <w:rPr>
          <w:spacing w:val="-2"/>
          <w:sz w:val="28"/>
          <w:szCs w:val="28"/>
        </w:rPr>
        <w:t xml:space="preserve"> поселка Саянский</w:t>
      </w:r>
      <w:r>
        <w:rPr>
          <w:spacing w:val="-2"/>
          <w:sz w:val="28"/>
          <w:szCs w:val="28"/>
        </w:rPr>
        <w:t xml:space="preserve">, органов местного </w:t>
      </w:r>
      <w:r>
        <w:rPr>
          <w:sz w:val="28"/>
          <w:szCs w:val="28"/>
        </w:rPr>
        <w:t xml:space="preserve">самоуправления, кандидатов, зарегистрированных кандидатов, их </w:t>
      </w:r>
      <w:r>
        <w:rPr>
          <w:spacing w:val="-2"/>
          <w:sz w:val="28"/>
          <w:szCs w:val="28"/>
        </w:rPr>
        <w:t xml:space="preserve">доверенных лиц, избирательных объединений, общественных объединений, </w:t>
      </w:r>
      <w:r>
        <w:rPr>
          <w:sz w:val="28"/>
          <w:szCs w:val="28"/>
        </w:rPr>
        <w:t>организаций, должностных лиц и избирателей.</w:t>
      </w:r>
    </w:p>
    <w:p w:rsidR="001726F4" w:rsidRDefault="009B2063">
      <w:pPr>
        <w:shd w:val="clear" w:color="auto" w:fill="FFFFFF"/>
        <w:tabs>
          <w:tab w:val="left" w:pos="1426"/>
        </w:tabs>
        <w:spacing w:before="10" w:line="480" w:lineRule="exact"/>
        <w:ind w:left="24" w:right="5" w:firstLine="998"/>
        <w:jc w:val="both"/>
      </w:pPr>
      <w:r>
        <w:rPr>
          <w:spacing w:val="-16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Заседания избирательной комиссии </w:t>
      </w:r>
      <w:r w:rsidR="007573FF">
        <w:rPr>
          <w:spacing w:val="-2"/>
          <w:sz w:val="28"/>
          <w:szCs w:val="28"/>
        </w:rPr>
        <w:t xml:space="preserve">поселка </w:t>
      </w:r>
      <w:proofErr w:type="gramStart"/>
      <w:r w:rsidR="007573FF">
        <w:rPr>
          <w:spacing w:val="-2"/>
          <w:sz w:val="28"/>
          <w:szCs w:val="28"/>
        </w:rPr>
        <w:t>Саянский</w:t>
      </w:r>
      <w:proofErr w:type="gramEnd"/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созываются ее председателем по мере необходимости, а также по</w:t>
      </w:r>
      <w:r>
        <w:rPr>
          <w:sz w:val="28"/>
          <w:szCs w:val="28"/>
        </w:rPr>
        <w:br/>
        <w:t>требованию не менее одной трети от установленного числа членов</w:t>
      </w:r>
      <w:r>
        <w:rPr>
          <w:sz w:val="28"/>
          <w:szCs w:val="28"/>
        </w:rPr>
        <w:br/>
        <w:t xml:space="preserve">избирательной комиссии </w:t>
      </w:r>
      <w:r w:rsidR="007573FF">
        <w:rPr>
          <w:sz w:val="28"/>
          <w:szCs w:val="28"/>
        </w:rPr>
        <w:t xml:space="preserve">поселка Саянский </w:t>
      </w:r>
      <w:r>
        <w:rPr>
          <w:sz w:val="28"/>
          <w:szCs w:val="28"/>
        </w:rPr>
        <w:t>с правом решающего</w:t>
      </w:r>
      <w:r>
        <w:rPr>
          <w:sz w:val="28"/>
          <w:szCs w:val="28"/>
        </w:rPr>
        <w:br/>
        <w:t>голоса.</w:t>
      </w:r>
    </w:p>
    <w:p w:rsidR="009B2063" w:rsidRDefault="009B2063">
      <w:pPr>
        <w:shd w:val="clear" w:color="auto" w:fill="FFFFFF"/>
        <w:spacing w:before="14" w:line="475" w:lineRule="exact"/>
        <w:ind w:left="58" w:firstLine="989"/>
        <w:jc w:val="both"/>
      </w:pPr>
      <w:r>
        <w:rPr>
          <w:spacing w:val="-2"/>
          <w:sz w:val="28"/>
          <w:szCs w:val="28"/>
        </w:rPr>
        <w:t xml:space="preserve">Член избирательной комиссии </w:t>
      </w:r>
      <w:r w:rsidR="007573FF">
        <w:rPr>
          <w:spacing w:val="-2"/>
          <w:sz w:val="28"/>
          <w:szCs w:val="28"/>
        </w:rPr>
        <w:t xml:space="preserve">поселка Саянский </w:t>
      </w:r>
      <w:r>
        <w:rPr>
          <w:spacing w:val="-2"/>
          <w:sz w:val="28"/>
          <w:szCs w:val="28"/>
        </w:rPr>
        <w:t xml:space="preserve">с правом </w:t>
      </w:r>
      <w:r>
        <w:rPr>
          <w:sz w:val="28"/>
          <w:szCs w:val="28"/>
        </w:rPr>
        <w:t xml:space="preserve">решающего голоса обязан присутствовать на всех заседаниях </w:t>
      </w:r>
      <w:r>
        <w:rPr>
          <w:spacing w:val="-2"/>
          <w:sz w:val="28"/>
          <w:szCs w:val="28"/>
        </w:rPr>
        <w:t>избирательной комиссии</w:t>
      </w:r>
      <w:r w:rsidR="007573FF">
        <w:rPr>
          <w:spacing w:val="-2"/>
          <w:sz w:val="28"/>
          <w:szCs w:val="28"/>
        </w:rPr>
        <w:t xml:space="preserve"> поселка Саянский</w:t>
      </w:r>
      <w:r>
        <w:rPr>
          <w:spacing w:val="-2"/>
          <w:sz w:val="28"/>
          <w:szCs w:val="28"/>
        </w:rPr>
        <w:t xml:space="preserve">. В случае если член </w:t>
      </w:r>
      <w:r>
        <w:rPr>
          <w:sz w:val="28"/>
          <w:szCs w:val="28"/>
        </w:rPr>
        <w:t xml:space="preserve">избирательной комиссии </w:t>
      </w:r>
      <w:r w:rsidR="007573FF">
        <w:rPr>
          <w:sz w:val="28"/>
          <w:szCs w:val="28"/>
        </w:rPr>
        <w:t xml:space="preserve">поселка Саянский </w:t>
      </w:r>
      <w:r>
        <w:rPr>
          <w:sz w:val="28"/>
          <w:szCs w:val="28"/>
        </w:rPr>
        <w:t>с правом решающего голоса по уважительной причине не может принять участие в заседании</w:t>
      </w:r>
    </w:p>
    <w:sectPr w:rsidR="009B2063" w:rsidSect="001726F4">
      <w:type w:val="continuous"/>
      <w:pgSz w:w="11909" w:h="16834"/>
      <w:pgMar w:top="782" w:right="530" w:bottom="360" w:left="22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655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63"/>
    <w:rsid w:val="001726F4"/>
    <w:rsid w:val="007573FF"/>
    <w:rsid w:val="009B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Ксения Васильевна</dc:creator>
  <cp:keywords/>
  <dc:description/>
  <cp:lastModifiedBy>Рассказова Ксения Васильевна</cp:lastModifiedBy>
  <cp:revision>3</cp:revision>
  <dcterms:created xsi:type="dcterms:W3CDTF">2011-12-12T06:52:00Z</dcterms:created>
  <dcterms:modified xsi:type="dcterms:W3CDTF">2011-12-12T07:56:00Z</dcterms:modified>
</cp:coreProperties>
</file>